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9FC1E" w14:textId="77777777" w:rsidR="003F65BD" w:rsidRDefault="003F65BD" w:rsidP="003F65BD">
      <w:pPr>
        <w:jc w:val="center"/>
        <w:rPr>
          <w:rFonts w:ascii="Ebrima" w:hAnsi="Ebrima"/>
          <w:sz w:val="32"/>
          <w:szCs w:val="32"/>
        </w:rPr>
      </w:pPr>
      <w:r>
        <w:rPr>
          <w:rFonts w:ascii="Ebrima" w:hAnsi="Ebrima"/>
          <w:sz w:val="32"/>
          <w:szCs w:val="32"/>
        </w:rPr>
        <w:t xml:space="preserve">St Mark’s Unitarian Church </w:t>
      </w:r>
    </w:p>
    <w:p w14:paraId="19723C50" w14:textId="77777777" w:rsidR="003F65BD" w:rsidRDefault="003F65BD">
      <w:pPr>
        <w:pBdr>
          <w:top w:val="nil"/>
          <w:left w:val="nil"/>
          <w:bottom w:val="nil"/>
          <w:right w:val="nil"/>
          <w:between w:val="nil"/>
        </w:pBdr>
        <w:rPr>
          <w:color w:val="000000"/>
        </w:rPr>
      </w:pPr>
    </w:p>
    <w:p w14:paraId="00000001" w14:textId="54A2446E" w:rsidR="00512137" w:rsidRPr="003F65BD" w:rsidRDefault="00B84C19" w:rsidP="003F65BD">
      <w:pPr>
        <w:pBdr>
          <w:top w:val="nil"/>
          <w:left w:val="nil"/>
          <w:bottom w:val="nil"/>
          <w:right w:val="nil"/>
          <w:between w:val="nil"/>
        </w:pBdr>
        <w:jc w:val="center"/>
        <w:rPr>
          <w:color w:val="000000"/>
          <w:sz w:val="28"/>
          <w:szCs w:val="28"/>
        </w:rPr>
      </w:pPr>
      <w:r w:rsidRPr="003F65BD">
        <w:rPr>
          <w:color w:val="000000"/>
          <w:sz w:val="28"/>
          <w:szCs w:val="28"/>
        </w:rPr>
        <w:t>Bullying and Harassment Policy</w:t>
      </w:r>
    </w:p>
    <w:p w14:paraId="00000002" w14:textId="77777777" w:rsidR="00512137" w:rsidRDefault="00512137">
      <w:pPr>
        <w:pBdr>
          <w:top w:val="nil"/>
          <w:left w:val="nil"/>
          <w:bottom w:val="nil"/>
          <w:right w:val="nil"/>
          <w:between w:val="nil"/>
        </w:pBdr>
        <w:rPr>
          <w:color w:val="000000"/>
        </w:rPr>
      </w:pPr>
    </w:p>
    <w:p w14:paraId="00000003" w14:textId="77777777" w:rsidR="00512137" w:rsidRDefault="00512137">
      <w:pPr>
        <w:pBdr>
          <w:top w:val="nil"/>
          <w:left w:val="nil"/>
          <w:bottom w:val="nil"/>
          <w:right w:val="nil"/>
          <w:between w:val="nil"/>
        </w:pBdr>
        <w:rPr>
          <w:color w:val="000000"/>
        </w:rPr>
      </w:pPr>
    </w:p>
    <w:p w14:paraId="00000004" w14:textId="7ED78FC4" w:rsidR="00512137" w:rsidRDefault="00B84C19">
      <w:pPr>
        <w:pBdr>
          <w:top w:val="nil"/>
          <w:left w:val="nil"/>
          <w:bottom w:val="nil"/>
          <w:right w:val="nil"/>
          <w:between w:val="nil"/>
        </w:pBdr>
        <w:rPr>
          <w:color w:val="000000"/>
        </w:rPr>
      </w:pPr>
      <w:r>
        <w:rPr>
          <w:color w:val="000000"/>
        </w:rPr>
        <w:t xml:space="preserve">Aim </w:t>
      </w:r>
    </w:p>
    <w:p w14:paraId="2EB360DE" w14:textId="77777777" w:rsidR="00301F7F" w:rsidRDefault="00301F7F">
      <w:pPr>
        <w:pBdr>
          <w:top w:val="nil"/>
          <w:left w:val="nil"/>
          <w:bottom w:val="nil"/>
          <w:right w:val="nil"/>
          <w:between w:val="nil"/>
        </w:pBdr>
        <w:rPr>
          <w:color w:val="000000"/>
        </w:rPr>
      </w:pPr>
    </w:p>
    <w:p w14:paraId="00000005" w14:textId="77777777" w:rsidR="00512137" w:rsidRDefault="00B84C19">
      <w:pPr>
        <w:pBdr>
          <w:top w:val="nil"/>
          <w:left w:val="nil"/>
          <w:bottom w:val="nil"/>
          <w:right w:val="nil"/>
          <w:between w:val="nil"/>
        </w:pBdr>
        <w:rPr>
          <w:color w:val="000000"/>
        </w:rPr>
      </w:pPr>
      <w:r>
        <w:rPr>
          <w:color w:val="000000"/>
        </w:rPr>
        <w:t xml:space="preserve">We aim to create a safe, caring environment for everyone to find spiritual nourishment and community. </w:t>
      </w:r>
    </w:p>
    <w:p w14:paraId="00000006" w14:textId="77777777" w:rsidR="00512137" w:rsidRDefault="00512137">
      <w:pPr>
        <w:pBdr>
          <w:top w:val="nil"/>
          <w:left w:val="nil"/>
          <w:bottom w:val="nil"/>
          <w:right w:val="nil"/>
          <w:between w:val="nil"/>
        </w:pBdr>
        <w:rPr>
          <w:color w:val="000000"/>
        </w:rPr>
      </w:pPr>
    </w:p>
    <w:p w14:paraId="00000007" w14:textId="7B83D607" w:rsidR="00512137" w:rsidRDefault="00B84C19">
      <w:pPr>
        <w:pBdr>
          <w:top w:val="nil"/>
          <w:left w:val="nil"/>
          <w:bottom w:val="nil"/>
          <w:right w:val="nil"/>
          <w:between w:val="nil"/>
        </w:pBdr>
        <w:rPr>
          <w:color w:val="000000"/>
        </w:rPr>
      </w:pPr>
      <w:r>
        <w:rPr>
          <w:color w:val="000000"/>
        </w:rPr>
        <w:t xml:space="preserve">Purpose </w:t>
      </w:r>
    </w:p>
    <w:p w14:paraId="0BB6CCB2" w14:textId="77777777" w:rsidR="00301F7F" w:rsidRDefault="00301F7F">
      <w:pPr>
        <w:pBdr>
          <w:top w:val="nil"/>
          <w:left w:val="nil"/>
          <w:bottom w:val="nil"/>
          <w:right w:val="nil"/>
          <w:between w:val="nil"/>
        </w:pBdr>
        <w:rPr>
          <w:color w:val="000000"/>
        </w:rPr>
      </w:pPr>
    </w:p>
    <w:p w14:paraId="00000008" w14:textId="138AE350" w:rsidR="00512137" w:rsidRDefault="00B84C19">
      <w:pPr>
        <w:pBdr>
          <w:top w:val="nil"/>
          <w:left w:val="nil"/>
          <w:bottom w:val="nil"/>
          <w:right w:val="nil"/>
          <w:between w:val="nil"/>
        </w:pBdr>
        <w:rPr>
          <w:color w:val="000000"/>
        </w:rPr>
      </w:pPr>
      <w:r>
        <w:rPr>
          <w:color w:val="000000"/>
        </w:rPr>
        <w:t xml:space="preserve">This policy is </w:t>
      </w:r>
      <w:r w:rsidRPr="003F65BD">
        <w:rPr>
          <w:color w:val="000000"/>
        </w:rPr>
        <w:t>designed to identify and prevent</w:t>
      </w:r>
      <w:r>
        <w:rPr>
          <w:color w:val="000000"/>
        </w:rPr>
        <w:t xml:space="preserve"> bullying and harassment in any form, by any member of the community, by our Minister, our contractors, trustees, members, friends and all who use our premises so that everyone can feel that they are in a safe, supportive and inclusive environment.  </w:t>
      </w:r>
    </w:p>
    <w:p w14:paraId="00000009" w14:textId="77777777" w:rsidR="00512137" w:rsidRDefault="00512137">
      <w:pPr>
        <w:pBdr>
          <w:top w:val="nil"/>
          <w:left w:val="nil"/>
          <w:bottom w:val="nil"/>
          <w:right w:val="nil"/>
          <w:between w:val="nil"/>
        </w:pBdr>
        <w:rPr>
          <w:color w:val="000000"/>
        </w:rPr>
      </w:pPr>
    </w:p>
    <w:p w14:paraId="0000000A" w14:textId="77777777" w:rsidR="00512137" w:rsidRDefault="00B84C19">
      <w:pPr>
        <w:pBdr>
          <w:top w:val="nil"/>
          <w:left w:val="nil"/>
          <w:bottom w:val="nil"/>
          <w:right w:val="nil"/>
          <w:between w:val="nil"/>
        </w:pBdr>
        <w:rPr>
          <w:color w:val="000000"/>
        </w:rPr>
      </w:pPr>
      <w:r>
        <w:rPr>
          <w:color w:val="000000"/>
        </w:rPr>
        <w:t>Context</w:t>
      </w:r>
    </w:p>
    <w:p w14:paraId="0000000B" w14:textId="77777777" w:rsidR="00512137" w:rsidRDefault="00512137">
      <w:pPr>
        <w:pBdr>
          <w:top w:val="nil"/>
          <w:left w:val="nil"/>
          <w:bottom w:val="nil"/>
          <w:right w:val="nil"/>
          <w:between w:val="nil"/>
        </w:pBdr>
        <w:rPr>
          <w:color w:val="000000"/>
        </w:rPr>
      </w:pPr>
    </w:p>
    <w:p w14:paraId="0000000C" w14:textId="14FB7DF9" w:rsidR="00512137" w:rsidRDefault="00B84C19">
      <w:pPr>
        <w:pBdr>
          <w:top w:val="nil"/>
          <w:left w:val="nil"/>
          <w:bottom w:val="nil"/>
          <w:right w:val="nil"/>
          <w:between w:val="nil"/>
        </w:pBdr>
        <w:rPr>
          <w:color w:val="000000"/>
        </w:rPr>
      </w:pPr>
      <w:r>
        <w:rPr>
          <w:color w:val="000000"/>
        </w:rPr>
        <w:t xml:space="preserve">All those who work for us and with us should understand the importance of treating each other with dignity and respect and be committed to acting with consideration and courtesy for one </w:t>
      </w:r>
      <w:r w:rsidRPr="002E3FDA">
        <w:t xml:space="preserve">another. This means not showing disrespect, ridicule, or other discriminatory behaviour </w:t>
      </w:r>
      <w:r w:rsidR="007274D5" w:rsidRPr="002E3FDA">
        <w:t xml:space="preserve">to anyone. Examples of bullying behaviour would be slurs </w:t>
      </w:r>
      <w:r w:rsidRPr="002E3FDA">
        <w:t>based on race, national origins, gender, sexuality, social, or economic status</w:t>
      </w:r>
      <w:r w:rsidR="007274D5" w:rsidRPr="002E3FDA">
        <w:t xml:space="preserve"> etc</w:t>
      </w:r>
      <w:r w:rsidRPr="002E3FDA">
        <w:t xml:space="preserve">. It means being mindful of the impact of expressions of anger on those for whom </w:t>
      </w:r>
      <w:r>
        <w:rPr>
          <w:color w:val="000000"/>
        </w:rPr>
        <w:t>aggression and violence are common experiences.</w:t>
      </w:r>
      <w:bookmarkStart w:id="0" w:name="_GoBack"/>
      <w:bookmarkEnd w:id="0"/>
    </w:p>
    <w:p w14:paraId="0000000D" w14:textId="77777777" w:rsidR="00512137" w:rsidRDefault="00512137">
      <w:pPr>
        <w:pBdr>
          <w:top w:val="nil"/>
          <w:left w:val="nil"/>
          <w:bottom w:val="nil"/>
          <w:right w:val="nil"/>
          <w:between w:val="nil"/>
        </w:pBdr>
        <w:rPr>
          <w:color w:val="000000"/>
        </w:rPr>
      </w:pPr>
    </w:p>
    <w:p w14:paraId="0000000E" w14:textId="77777777" w:rsidR="00512137" w:rsidRDefault="00B84C19">
      <w:pPr>
        <w:pBdr>
          <w:top w:val="nil"/>
          <w:left w:val="nil"/>
          <w:bottom w:val="nil"/>
          <w:right w:val="nil"/>
          <w:between w:val="nil"/>
        </w:pBdr>
        <w:rPr>
          <w:color w:val="000000"/>
        </w:rPr>
      </w:pPr>
      <w:r>
        <w:rPr>
          <w:color w:val="000000"/>
        </w:rPr>
        <w:t>These interactions include formal and informal gatherings, meetings one to one and larger gatherings, events at church, at home and in the community.  In all these settings gossip and saying things behind someone’s back that would not be said to them directly are inappropriate.</w:t>
      </w:r>
    </w:p>
    <w:p w14:paraId="0000000F" w14:textId="77777777" w:rsidR="00512137" w:rsidRDefault="00512137">
      <w:pPr>
        <w:pBdr>
          <w:top w:val="nil"/>
          <w:left w:val="nil"/>
          <w:bottom w:val="nil"/>
          <w:right w:val="nil"/>
          <w:between w:val="nil"/>
        </w:pBdr>
        <w:rPr>
          <w:color w:val="000000"/>
        </w:rPr>
      </w:pPr>
    </w:p>
    <w:p w14:paraId="00000010" w14:textId="77777777" w:rsidR="00512137" w:rsidRDefault="00B84C19">
      <w:pPr>
        <w:pBdr>
          <w:top w:val="nil"/>
          <w:left w:val="nil"/>
          <w:bottom w:val="nil"/>
          <w:right w:val="nil"/>
          <w:between w:val="nil"/>
        </w:pBdr>
        <w:rPr>
          <w:color w:val="000000"/>
        </w:rPr>
      </w:pPr>
      <w:r>
        <w:rPr>
          <w:color w:val="000000"/>
        </w:rPr>
        <w:t>All those in positions of status or responsibility should be mindful of their potential to act in an intimidating or discriminatory manner and be sensitive to how their behaviour may be experienced by others. Such status should not be used to impose one’s will on another, a form of bullying.</w:t>
      </w:r>
    </w:p>
    <w:p w14:paraId="00000011" w14:textId="77777777" w:rsidR="00512137" w:rsidRDefault="00512137">
      <w:pPr>
        <w:pBdr>
          <w:top w:val="nil"/>
          <w:left w:val="nil"/>
          <w:bottom w:val="nil"/>
          <w:right w:val="nil"/>
          <w:between w:val="nil"/>
        </w:pBdr>
        <w:rPr>
          <w:color w:val="000000"/>
        </w:rPr>
      </w:pPr>
    </w:p>
    <w:p w14:paraId="00000012" w14:textId="572ADBF9" w:rsidR="00512137" w:rsidRDefault="00B84C19">
      <w:pPr>
        <w:pBdr>
          <w:top w:val="nil"/>
          <w:left w:val="nil"/>
          <w:bottom w:val="nil"/>
          <w:right w:val="nil"/>
          <w:between w:val="nil"/>
        </w:pBdr>
        <w:rPr>
          <w:color w:val="000000"/>
        </w:rPr>
      </w:pPr>
      <w:r>
        <w:rPr>
          <w:color w:val="000000"/>
        </w:rPr>
        <w:t>Bullying and harassment (“any form of persistent conduct which causes another person alarm or distress”) can include physical, verbal, sexual and emotional abuse.  Repeated intimidation is harassment and, if for purposes of control, also constitutes bullying and all allegations of such behaviour will be taken seriously and reported to the police, if appropriate.</w:t>
      </w:r>
    </w:p>
    <w:p w14:paraId="00000013" w14:textId="77777777" w:rsidR="00512137" w:rsidRDefault="00512137">
      <w:pPr>
        <w:pBdr>
          <w:top w:val="nil"/>
          <w:left w:val="nil"/>
          <w:bottom w:val="nil"/>
          <w:right w:val="nil"/>
          <w:between w:val="nil"/>
        </w:pBdr>
      </w:pPr>
    </w:p>
    <w:p w14:paraId="00000014" w14:textId="77777777" w:rsidR="00512137" w:rsidRDefault="00B84C19">
      <w:pPr>
        <w:pBdr>
          <w:top w:val="nil"/>
          <w:left w:val="nil"/>
          <w:bottom w:val="nil"/>
          <w:right w:val="nil"/>
          <w:between w:val="nil"/>
        </w:pBdr>
        <w:rPr>
          <w:color w:val="000000"/>
        </w:rPr>
      </w:pPr>
      <w:r>
        <w:rPr>
          <w:color w:val="000000"/>
        </w:rPr>
        <w:lastRenderedPageBreak/>
        <w:t>Anyone witnessing bullying has the right and responsibility to name it and to challenge this behaviour. If disrespectful or undermining behaviours continue this should be reported.</w:t>
      </w:r>
    </w:p>
    <w:p w14:paraId="00000015" w14:textId="77777777" w:rsidR="00512137" w:rsidRDefault="00512137">
      <w:pPr>
        <w:pBdr>
          <w:top w:val="nil"/>
          <w:left w:val="nil"/>
          <w:bottom w:val="nil"/>
          <w:right w:val="nil"/>
          <w:between w:val="nil"/>
        </w:pBdr>
        <w:rPr>
          <w:color w:val="000000"/>
        </w:rPr>
      </w:pPr>
    </w:p>
    <w:p w14:paraId="00000016" w14:textId="77777777" w:rsidR="00512137" w:rsidRDefault="00B84C19">
      <w:pPr>
        <w:pBdr>
          <w:top w:val="nil"/>
          <w:left w:val="nil"/>
          <w:bottom w:val="nil"/>
          <w:right w:val="nil"/>
          <w:between w:val="nil"/>
        </w:pBdr>
        <w:rPr>
          <w:color w:val="000000"/>
        </w:rPr>
      </w:pPr>
      <w:r>
        <w:rPr>
          <w:color w:val="000000"/>
        </w:rPr>
        <w:t xml:space="preserve">We have a zero tolerance policy to all forms of bullying and harassment and allegations will be investigated and appropriate action taken.  </w:t>
      </w:r>
    </w:p>
    <w:p w14:paraId="00000017" w14:textId="77777777" w:rsidR="00512137" w:rsidRDefault="00512137">
      <w:pPr>
        <w:pBdr>
          <w:top w:val="nil"/>
          <w:left w:val="nil"/>
          <w:bottom w:val="nil"/>
          <w:right w:val="nil"/>
          <w:between w:val="nil"/>
        </w:pBdr>
        <w:rPr>
          <w:color w:val="000000"/>
        </w:rPr>
      </w:pPr>
    </w:p>
    <w:p w14:paraId="00000018" w14:textId="6EE86620" w:rsidR="00512137" w:rsidRDefault="00B84C19">
      <w:pPr>
        <w:pBdr>
          <w:top w:val="nil"/>
          <w:left w:val="nil"/>
          <w:bottom w:val="nil"/>
          <w:right w:val="nil"/>
          <w:between w:val="nil"/>
        </w:pBdr>
        <w:rPr>
          <w:color w:val="000000"/>
        </w:rPr>
      </w:pPr>
      <w:r>
        <w:rPr>
          <w:color w:val="000000"/>
        </w:rPr>
        <w:t xml:space="preserve">Reporting incidents </w:t>
      </w:r>
    </w:p>
    <w:p w14:paraId="64A2BC01" w14:textId="77777777" w:rsidR="00C461E9" w:rsidRDefault="00C461E9">
      <w:pPr>
        <w:pBdr>
          <w:top w:val="nil"/>
          <w:left w:val="nil"/>
          <w:bottom w:val="nil"/>
          <w:right w:val="nil"/>
          <w:between w:val="nil"/>
        </w:pBdr>
        <w:rPr>
          <w:color w:val="000000"/>
        </w:rPr>
      </w:pPr>
    </w:p>
    <w:p w14:paraId="0000001E" w14:textId="52135F3C" w:rsidR="00512137" w:rsidRDefault="00B84C19" w:rsidP="00301F7F">
      <w:pPr>
        <w:pBdr>
          <w:top w:val="nil"/>
          <w:left w:val="nil"/>
          <w:bottom w:val="nil"/>
          <w:right w:val="nil"/>
          <w:between w:val="nil"/>
        </w:pBdr>
        <w:rPr>
          <w:color w:val="000000"/>
        </w:rPr>
      </w:pPr>
      <w:r>
        <w:rPr>
          <w:color w:val="000000"/>
        </w:rPr>
        <w:t xml:space="preserve">Depending on the circumstances there are a range of people to whom bullying and harassment can be reported. These include: </w:t>
      </w:r>
      <w:r w:rsidR="00301F7F">
        <w:rPr>
          <w:color w:val="000000"/>
        </w:rPr>
        <w:t>t</w:t>
      </w:r>
      <w:r>
        <w:rPr>
          <w:color w:val="000000"/>
        </w:rPr>
        <w:t>he Minister</w:t>
      </w:r>
      <w:r w:rsidR="00301F7F">
        <w:rPr>
          <w:color w:val="000000"/>
        </w:rPr>
        <w:t>, t</w:t>
      </w:r>
      <w:r>
        <w:rPr>
          <w:color w:val="000000"/>
        </w:rPr>
        <w:t>he Conven</w:t>
      </w:r>
      <w:r w:rsidR="00301F7F">
        <w:rPr>
          <w:color w:val="000000"/>
        </w:rPr>
        <w:t>or, a</w:t>
      </w:r>
      <w:r>
        <w:rPr>
          <w:color w:val="000000"/>
        </w:rPr>
        <w:t xml:space="preserve"> member of Council</w:t>
      </w:r>
      <w:r w:rsidR="00301F7F">
        <w:rPr>
          <w:color w:val="000000"/>
        </w:rPr>
        <w:t>, t</w:t>
      </w:r>
      <w:r>
        <w:rPr>
          <w:color w:val="000000"/>
        </w:rPr>
        <w:t>he Venue Manager</w:t>
      </w:r>
      <w:r w:rsidR="00301F7F">
        <w:rPr>
          <w:color w:val="000000"/>
        </w:rPr>
        <w:t>, the</w:t>
      </w:r>
      <w:r>
        <w:rPr>
          <w:color w:val="000000"/>
        </w:rPr>
        <w:t xml:space="preserve"> Safeguard</w:t>
      </w:r>
      <w:r w:rsidR="00301F7F">
        <w:rPr>
          <w:color w:val="000000"/>
        </w:rPr>
        <w:t>ing Team and the Scottish Unitarian Association (SUA).</w:t>
      </w:r>
    </w:p>
    <w:p w14:paraId="4C3957B7" w14:textId="4EE6D5EE" w:rsidR="00C461E9" w:rsidRDefault="00C461E9" w:rsidP="00301F7F">
      <w:pPr>
        <w:pBdr>
          <w:top w:val="nil"/>
          <w:left w:val="nil"/>
          <w:bottom w:val="nil"/>
          <w:right w:val="nil"/>
          <w:between w:val="nil"/>
        </w:pBdr>
        <w:rPr>
          <w:color w:val="000000"/>
        </w:rPr>
      </w:pPr>
    </w:p>
    <w:p w14:paraId="08A9EC1F" w14:textId="77777777" w:rsidR="00C461E9" w:rsidRDefault="00C461E9" w:rsidP="00301F7F">
      <w:pPr>
        <w:pBdr>
          <w:top w:val="nil"/>
          <w:left w:val="nil"/>
          <w:bottom w:val="nil"/>
          <w:right w:val="nil"/>
          <w:between w:val="nil"/>
        </w:pBdr>
        <w:rPr>
          <w:color w:val="000000"/>
        </w:rPr>
      </w:pPr>
    </w:p>
    <w:p w14:paraId="00000026" w14:textId="6E64ECE7" w:rsidR="00512137" w:rsidRPr="00301F7F" w:rsidRDefault="00B84C19" w:rsidP="00301F7F">
      <w:pPr>
        <w:pBdr>
          <w:top w:val="nil"/>
          <w:left w:val="nil"/>
          <w:bottom w:val="nil"/>
          <w:right w:val="nil"/>
          <w:between w:val="nil"/>
        </w:pBdr>
        <w:rPr>
          <w:color w:val="FF0000"/>
        </w:rPr>
      </w:pPr>
      <w:r>
        <w:rPr>
          <w:color w:val="000000"/>
        </w:rPr>
        <w:tab/>
      </w:r>
      <w:r>
        <w:rPr>
          <w:color w:val="000000"/>
        </w:rPr>
        <w:tab/>
      </w:r>
      <w:r>
        <w:rPr>
          <w:color w:val="FF0000"/>
        </w:rPr>
        <w:t xml:space="preserve"> </w:t>
      </w:r>
    </w:p>
    <w:p w14:paraId="68F21BA1" w14:textId="77777777" w:rsidR="003F65BD" w:rsidRDefault="003F65BD" w:rsidP="003F65BD">
      <w:pPr>
        <w:pStyle w:val="NoSpacing"/>
        <w:rPr>
          <w:rFonts w:ascii="Ebrima" w:hAnsi="Ebrima"/>
          <w:color w:val="002060"/>
          <w:sz w:val="24"/>
          <w:szCs w:val="24"/>
        </w:rPr>
      </w:pPr>
      <w:r>
        <w:rPr>
          <w:rFonts w:ascii="Ebrima" w:hAnsi="Ebrima"/>
          <w:sz w:val="24"/>
          <w:szCs w:val="24"/>
        </w:rPr>
        <w:t xml:space="preserve">The Safeguarding Policy [2022-02] for St Mark’s Unitarian Church was presented to the Council of St Mark’s approved, and signed </w:t>
      </w:r>
    </w:p>
    <w:p w14:paraId="2B1AD7B7" w14:textId="5D8A1AC4" w:rsidR="003F65BD" w:rsidRDefault="003F65BD" w:rsidP="003F65BD">
      <w:pPr>
        <w:pStyle w:val="NoSpacing"/>
        <w:ind w:firstLine="720"/>
        <w:rPr>
          <w:rFonts w:ascii="Ebrima" w:hAnsi="Ebrima"/>
          <w:color w:val="002060"/>
          <w:sz w:val="24"/>
          <w:szCs w:val="24"/>
        </w:rPr>
      </w:pPr>
      <w:r>
        <w:rPr>
          <w:rFonts w:ascii="Ebrima" w:hAnsi="Ebrima"/>
          <w:sz w:val="24"/>
          <w:szCs w:val="24"/>
        </w:rPr>
        <w:t xml:space="preserve">on </w:t>
      </w:r>
      <w:r>
        <w:rPr>
          <w:rFonts w:ascii="Ebrima" w:hAnsi="Ebrima"/>
          <w:color w:val="002060"/>
          <w:sz w:val="24"/>
          <w:szCs w:val="24"/>
        </w:rPr>
        <w:tab/>
      </w:r>
      <w:r>
        <w:rPr>
          <w:rFonts w:ascii="Ebrima" w:hAnsi="Ebrima"/>
          <w:color w:val="002060"/>
          <w:sz w:val="24"/>
          <w:szCs w:val="24"/>
        </w:rPr>
        <w:tab/>
      </w:r>
      <w:r w:rsidR="00363524">
        <w:rPr>
          <w:rFonts w:ascii="Ebrima" w:hAnsi="Ebrima"/>
          <w:color w:val="002060"/>
          <w:sz w:val="24"/>
          <w:szCs w:val="24"/>
        </w:rPr>
        <w:t>27</w:t>
      </w:r>
      <w:r w:rsidR="00363524" w:rsidRPr="00363524">
        <w:rPr>
          <w:rFonts w:ascii="Ebrima" w:hAnsi="Ebrima"/>
          <w:color w:val="002060"/>
          <w:sz w:val="24"/>
          <w:szCs w:val="24"/>
          <w:vertAlign w:val="superscript"/>
        </w:rPr>
        <w:t>th</w:t>
      </w:r>
      <w:r w:rsidR="00FB3909">
        <w:rPr>
          <w:rFonts w:ascii="Ebrima" w:hAnsi="Ebrima"/>
          <w:color w:val="002060"/>
          <w:sz w:val="24"/>
          <w:szCs w:val="24"/>
        </w:rPr>
        <w:t xml:space="preserve"> February 2024</w:t>
      </w:r>
      <w:r>
        <w:rPr>
          <w:rFonts w:ascii="Ebrima" w:hAnsi="Ebrima"/>
          <w:color w:val="002060"/>
          <w:sz w:val="24"/>
          <w:szCs w:val="24"/>
        </w:rPr>
        <w:tab/>
      </w:r>
    </w:p>
    <w:p w14:paraId="3FD2545B" w14:textId="360E14A0" w:rsidR="003F65BD" w:rsidRDefault="003F65BD" w:rsidP="003F65BD">
      <w:pPr>
        <w:pStyle w:val="NoSpacing"/>
        <w:ind w:firstLine="720"/>
        <w:rPr>
          <w:rFonts w:ascii="Ebrima" w:hAnsi="Ebrima"/>
          <w:color w:val="002060"/>
          <w:sz w:val="24"/>
          <w:szCs w:val="24"/>
        </w:rPr>
      </w:pPr>
      <w:proofErr w:type="gramStart"/>
      <w:r>
        <w:rPr>
          <w:rFonts w:ascii="Ebrima" w:hAnsi="Ebrima"/>
          <w:sz w:val="24"/>
          <w:szCs w:val="24"/>
        </w:rPr>
        <w:t>by</w:t>
      </w:r>
      <w:proofErr w:type="gramEnd"/>
      <w:r>
        <w:rPr>
          <w:rFonts w:ascii="Ebrima" w:hAnsi="Ebrima"/>
          <w:color w:val="002060"/>
          <w:sz w:val="24"/>
          <w:szCs w:val="24"/>
        </w:rPr>
        <w:tab/>
      </w:r>
      <w:r>
        <w:rPr>
          <w:rFonts w:ascii="Ebrima" w:hAnsi="Ebrima"/>
          <w:color w:val="002060"/>
          <w:sz w:val="24"/>
          <w:szCs w:val="24"/>
        </w:rPr>
        <w:tab/>
      </w:r>
      <w:r w:rsidR="007B1FD7">
        <w:rPr>
          <w:rFonts w:ascii="Ebrima" w:hAnsi="Ebrima"/>
          <w:i/>
          <w:color w:val="002060"/>
          <w:sz w:val="24"/>
          <w:szCs w:val="24"/>
        </w:rPr>
        <w:t>Julie Finneran</w:t>
      </w:r>
      <w:r>
        <w:rPr>
          <w:rFonts w:ascii="Ebrima" w:hAnsi="Ebrima"/>
          <w:color w:val="92CDDC" w:themeColor="accent5" w:themeTint="99"/>
          <w:sz w:val="24"/>
          <w:szCs w:val="24"/>
        </w:rPr>
        <w:t xml:space="preserve"> </w:t>
      </w:r>
      <w:r>
        <w:rPr>
          <w:rFonts w:ascii="Ebrima" w:hAnsi="Ebrima"/>
          <w:color w:val="002060"/>
          <w:sz w:val="24"/>
          <w:szCs w:val="24"/>
        </w:rPr>
        <w:tab/>
      </w:r>
    </w:p>
    <w:p w14:paraId="02FB0ED7" w14:textId="77777777" w:rsidR="003F65BD" w:rsidRDefault="003F65BD" w:rsidP="003F65BD">
      <w:pPr>
        <w:pStyle w:val="NoSpacing"/>
        <w:ind w:firstLine="720"/>
        <w:rPr>
          <w:rFonts w:ascii="Ebrima" w:hAnsi="Ebrima"/>
        </w:rPr>
      </w:pPr>
      <w:r>
        <w:rPr>
          <w:rFonts w:ascii="Ebrima" w:hAnsi="Ebrima"/>
          <w:sz w:val="24"/>
          <w:szCs w:val="24"/>
        </w:rPr>
        <w:t>Position</w:t>
      </w:r>
      <w:r>
        <w:rPr>
          <w:rFonts w:ascii="Ebrima" w:hAnsi="Ebrima"/>
          <w:color w:val="002060"/>
          <w:sz w:val="24"/>
          <w:szCs w:val="24"/>
        </w:rPr>
        <w:tab/>
      </w:r>
      <w:r>
        <w:rPr>
          <w:rFonts w:ascii="Ebrima" w:hAnsi="Ebrima"/>
          <w:color w:val="215868" w:themeColor="accent5" w:themeShade="80"/>
          <w:sz w:val="24"/>
          <w:szCs w:val="24"/>
        </w:rPr>
        <w:t>Convenor, on behalf of St. Mark’s Church Council</w:t>
      </w:r>
    </w:p>
    <w:p w14:paraId="379D1E57" w14:textId="77777777" w:rsidR="003F65BD" w:rsidRDefault="003F65BD">
      <w:pPr>
        <w:pBdr>
          <w:top w:val="nil"/>
          <w:left w:val="nil"/>
          <w:bottom w:val="nil"/>
          <w:right w:val="nil"/>
          <w:between w:val="nil"/>
        </w:pBdr>
        <w:spacing w:after="266" w:line="403" w:lineRule="auto"/>
        <w:jc w:val="both"/>
        <w:rPr>
          <w:color w:val="000000"/>
        </w:rPr>
      </w:pPr>
    </w:p>
    <w:sectPr w:rsidR="003F65BD">
      <w:headerReference w:type="default" r:id="rId6"/>
      <w:footerReference w:type="default" r:id="rId7"/>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C6FD6" w14:textId="77777777" w:rsidR="00501934" w:rsidRDefault="00501934" w:rsidP="003F65BD">
      <w:r>
        <w:separator/>
      </w:r>
    </w:p>
  </w:endnote>
  <w:endnote w:type="continuationSeparator" w:id="0">
    <w:p w14:paraId="666A73D1" w14:textId="77777777" w:rsidR="00501934" w:rsidRDefault="00501934" w:rsidP="003F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307AD" w14:textId="77777777" w:rsidR="003F65BD" w:rsidRDefault="003F65BD" w:rsidP="003F65BD">
    <w:pPr>
      <w:pStyle w:val="NoSpacing"/>
      <w:jc w:val="center"/>
      <w:rPr>
        <w:sz w:val="20"/>
        <w:bdr w:val="none" w:sz="0" w:space="0" w:color="auto" w:frame="1"/>
      </w:rPr>
    </w:pPr>
  </w:p>
  <w:p w14:paraId="4C8EE5AD" w14:textId="3B5AAD9C" w:rsidR="003F65BD" w:rsidRDefault="003F65BD" w:rsidP="003F65BD">
    <w:pPr>
      <w:pStyle w:val="NoSpacing"/>
      <w:jc w:val="center"/>
      <w:rPr>
        <w:sz w:val="20"/>
        <w:bdr w:val="none" w:sz="0" w:space="0" w:color="auto" w:frame="1"/>
      </w:rPr>
    </w:pPr>
    <w:r>
      <w:rPr>
        <w:sz w:val="20"/>
        <w:bdr w:val="none" w:sz="0" w:space="0" w:color="auto" w:frame="1"/>
      </w:rPr>
      <w:t>St. Mark’s Unitarian Church, also known as Unitarians in Edinburgh,</w:t>
    </w:r>
  </w:p>
  <w:p w14:paraId="210DEB40" w14:textId="77777777" w:rsidR="003F65BD" w:rsidRDefault="003F65BD" w:rsidP="003F65BD">
    <w:pPr>
      <w:pStyle w:val="NoSpacing"/>
      <w:jc w:val="center"/>
      <w:rPr>
        <w:rFonts w:ascii="Segoe UI" w:hAnsi="Segoe UI" w:cs="Segoe UI"/>
        <w:sz w:val="20"/>
      </w:rPr>
    </w:pPr>
    <w:r>
      <w:rPr>
        <w:sz w:val="20"/>
        <w:bdr w:val="none" w:sz="0" w:space="0" w:color="auto" w:frame="1"/>
      </w:rPr>
      <w:t xml:space="preserve"> </w:t>
    </w:r>
    <w:proofErr w:type="gramStart"/>
    <w:r>
      <w:rPr>
        <w:sz w:val="20"/>
        <w:bdr w:val="none" w:sz="0" w:space="0" w:color="auto" w:frame="1"/>
      </w:rPr>
      <w:t>is</w:t>
    </w:r>
    <w:proofErr w:type="gramEnd"/>
    <w:r>
      <w:rPr>
        <w:sz w:val="20"/>
        <w:bdr w:val="none" w:sz="0" w:space="0" w:color="auto" w:frame="1"/>
      </w:rPr>
      <w:t xml:space="preserve"> a Scottish Charitable </w:t>
    </w:r>
    <w:proofErr w:type="spellStart"/>
    <w:r>
      <w:rPr>
        <w:sz w:val="20"/>
        <w:bdr w:val="none" w:sz="0" w:space="0" w:color="auto" w:frame="1"/>
      </w:rPr>
      <w:t>lncorporated</w:t>
    </w:r>
    <w:proofErr w:type="spellEnd"/>
    <w:r>
      <w:rPr>
        <w:sz w:val="20"/>
        <w:bdr w:val="none" w:sz="0" w:space="0" w:color="auto" w:frame="1"/>
      </w:rPr>
      <w:t xml:space="preserve"> Organisation (SCIO)</w:t>
    </w:r>
  </w:p>
  <w:p w14:paraId="2E06C214" w14:textId="1EC4B5EC" w:rsidR="003F65BD" w:rsidRDefault="003F65BD" w:rsidP="003F65BD">
    <w:pPr>
      <w:pStyle w:val="NoSpacing"/>
      <w:jc w:val="center"/>
      <w:rPr>
        <w:rFonts w:ascii="Segoe UI" w:hAnsi="Segoe UI" w:cs="Segoe UI"/>
        <w:sz w:val="20"/>
      </w:rPr>
    </w:pPr>
    <w:r>
      <w:rPr>
        <w:sz w:val="20"/>
        <w:bdr w:val="none" w:sz="0" w:space="0" w:color="auto" w:frame="1"/>
      </w:rPr>
      <w:t>Regulated by the Scottish Charity Regulator (OSCR)</w:t>
    </w:r>
    <w:proofErr w:type="gramStart"/>
    <w:r>
      <w:rPr>
        <w:sz w:val="20"/>
        <w:bdr w:val="none" w:sz="0" w:space="0" w:color="auto" w:frame="1"/>
      </w:rPr>
      <w:t>  Scottish</w:t>
    </w:r>
    <w:proofErr w:type="gramEnd"/>
    <w:r>
      <w:rPr>
        <w:sz w:val="20"/>
        <w:bdr w:val="none" w:sz="0" w:space="0" w:color="auto" w:frame="1"/>
      </w:rPr>
      <w:t xml:space="preserve"> Charity Number SC014167</w:t>
    </w:r>
  </w:p>
  <w:p w14:paraId="54504C36" w14:textId="77777777" w:rsidR="003F65BD" w:rsidRDefault="003F65BD" w:rsidP="003F65BD">
    <w:pPr>
      <w:pStyle w:val="Footer"/>
      <w:rPr>
        <w:rFonts w:asciiTheme="minorHAnsi" w:hAnsiTheme="minorHAnsi" w:cstheme="minorBidi"/>
        <w:sz w:val="22"/>
      </w:rPr>
    </w:pPr>
  </w:p>
  <w:p w14:paraId="488C6367" w14:textId="77777777" w:rsidR="003F65BD" w:rsidRDefault="003F6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1B6B5" w14:textId="77777777" w:rsidR="00501934" w:rsidRDefault="00501934" w:rsidP="003F65BD">
      <w:r>
        <w:separator/>
      </w:r>
    </w:p>
  </w:footnote>
  <w:footnote w:type="continuationSeparator" w:id="0">
    <w:p w14:paraId="18DB723A" w14:textId="77777777" w:rsidR="00501934" w:rsidRDefault="00501934" w:rsidP="003F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254E9" w14:textId="77B035BF" w:rsidR="003F65BD" w:rsidRDefault="003F65BD">
    <w:pPr>
      <w:pStyle w:val="Header"/>
    </w:pPr>
  </w:p>
  <w:p w14:paraId="3E0ACE4F" w14:textId="3F997228" w:rsidR="003F65BD" w:rsidRDefault="003F65BD">
    <w:pPr>
      <w:pStyle w:val="Header"/>
    </w:pPr>
  </w:p>
  <w:p w14:paraId="7CBD50FA" w14:textId="4A227760" w:rsidR="003F65BD" w:rsidRDefault="003F65BD">
    <w:pPr>
      <w:pStyle w:val="Header"/>
    </w:pPr>
    <w:r>
      <w:ptab w:relativeTo="margin" w:alignment="center" w:leader="none"/>
    </w:r>
    <w:r>
      <w:rPr>
        <w:rFonts w:ascii="Calibri" w:hAnsi="Calibri" w:cs="Calibri"/>
        <w:color w:val="201F1E"/>
        <w:sz w:val="20"/>
        <w:szCs w:val="18"/>
        <w:bdr w:val="none" w:sz="0" w:space="0" w:color="auto" w:frame="1"/>
      </w:rPr>
      <w:t>St. Mark’s Unitarian Church, also known as Unitarians in Edinburgh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37"/>
    <w:rsid w:val="002E3FDA"/>
    <w:rsid w:val="00301F7F"/>
    <w:rsid w:val="00363524"/>
    <w:rsid w:val="003F65BD"/>
    <w:rsid w:val="00501934"/>
    <w:rsid w:val="00512137"/>
    <w:rsid w:val="00563670"/>
    <w:rsid w:val="007274D5"/>
    <w:rsid w:val="0074420F"/>
    <w:rsid w:val="007B1FD7"/>
    <w:rsid w:val="008170D1"/>
    <w:rsid w:val="00A30CF4"/>
    <w:rsid w:val="00A965B3"/>
    <w:rsid w:val="00B84C19"/>
    <w:rsid w:val="00B94F3C"/>
    <w:rsid w:val="00C461E9"/>
    <w:rsid w:val="00FB3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6E7"/>
  <w15:docId w15:val="{67754D5E-BC41-46C1-B7FB-57D7CDEB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unhideWhenUsed/>
    <w:rsid w:val="003F65BD"/>
    <w:pPr>
      <w:tabs>
        <w:tab w:val="center" w:pos="4513"/>
        <w:tab w:val="right" w:pos="9026"/>
      </w:tabs>
    </w:pPr>
  </w:style>
  <w:style w:type="character" w:customStyle="1" w:styleId="HeaderChar">
    <w:name w:val="Header Char"/>
    <w:basedOn w:val="DefaultParagraphFont"/>
    <w:link w:val="Header"/>
    <w:uiPriority w:val="99"/>
    <w:rsid w:val="003F65BD"/>
  </w:style>
  <w:style w:type="paragraph" w:styleId="Footer">
    <w:name w:val="footer"/>
    <w:basedOn w:val="Normal"/>
    <w:link w:val="FooterChar"/>
    <w:uiPriority w:val="99"/>
    <w:unhideWhenUsed/>
    <w:rsid w:val="003F65BD"/>
    <w:pPr>
      <w:tabs>
        <w:tab w:val="center" w:pos="4513"/>
        <w:tab w:val="right" w:pos="9026"/>
      </w:tabs>
    </w:pPr>
  </w:style>
  <w:style w:type="character" w:customStyle="1" w:styleId="FooterChar">
    <w:name w:val="Footer Char"/>
    <w:basedOn w:val="DefaultParagraphFont"/>
    <w:link w:val="Footer"/>
    <w:uiPriority w:val="99"/>
    <w:rsid w:val="003F65BD"/>
  </w:style>
  <w:style w:type="paragraph" w:styleId="NoSpacing">
    <w:name w:val="No Spacing"/>
    <w:uiPriority w:val="1"/>
    <w:qFormat/>
    <w:rsid w:val="003F65BD"/>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FB3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00464">
      <w:bodyDiv w:val="1"/>
      <w:marLeft w:val="0"/>
      <w:marRight w:val="0"/>
      <w:marTop w:val="0"/>
      <w:marBottom w:val="0"/>
      <w:divBdr>
        <w:top w:val="none" w:sz="0" w:space="0" w:color="auto"/>
        <w:left w:val="none" w:sz="0" w:space="0" w:color="auto"/>
        <w:bottom w:val="none" w:sz="0" w:space="0" w:color="auto"/>
        <w:right w:val="none" w:sz="0" w:space="0" w:color="auto"/>
      </w:divBdr>
    </w:div>
    <w:div w:id="559679313">
      <w:bodyDiv w:val="1"/>
      <w:marLeft w:val="0"/>
      <w:marRight w:val="0"/>
      <w:marTop w:val="0"/>
      <w:marBottom w:val="0"/>
      <w:divBdr>
        <w:top w:val="none" w:sz="0" w:space="0" w:color="auto"/>
        <w:left w:val="none" w:sz="0" w:space="0" w:color="auto"/>
        <w:bottom w:val="none" w:sz="0" w:space="0" w:color="auto"/>
        <w:right w:val="none" w:sz="0" w:space="0" w:color="auto"/>
      </w:divBdr>
    </w:div>
    <w:div w:id="1662460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stamper</dc:creator>
  <cp:lastModifiedBy>Julie Finneran</cp:lastModifiedBy>
  <cp:revision>6</cp:revision>
  <cp:lastPrinted>2024-03-01T21:41:00Z</cp:lastPrinted>
  <dcterms:created xsi:type="dcterms:W3CDTF">2023-12-28T16:19:00Z</dcterms:created>
  <dcterms:modified xsi:type="dcterms:W3CDTF">2024-03-05T19:22:00Z</dcterms:modified>
</cp:coreProperties>
</file>